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F6" w:rsidRDefault="005F1765" w:rsidP="005F1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Ancient Greece and </w:t>
      </w:r>
      <w:r>
        <w:rPr>
          <w:rFonts w:ascii="Arial" w:hAnsi="Arial" w:cs="Arial"/>
          <w:i/>
          <w:sz w:val="24"/>
          <w:szCs w:val="24"/>
        </w:rPr>
        <w:t>Antigone</w:t>
      </w:r>
      <w:r>
        <w:rPr>
          <w:rFonts w:ascii="Arial" w:hAnsi="Arial" w:cs="Arial"/>
          <w:sz w:val="24"/>
          <w:szCs w:val="24"/>
        </w:rPr>
        <w:t xml:space="preserve"> Background Research</w:t>
      </w:r>
    </w:p>
    <w:p w:rsidR="005F1765" w:rsidRDefault="005F1765" w:rsidP="005F1765">
      <w:pPr>
        <w:pStyle w:val="NoSpacing"/>
        <w:rPr>
          <w:rFonts w:ascii="Arial" w:hAnsi="Arial" w:cs="Arial"/>
          <w:sz w:val="24"/>
          <w:szCs w:val="24"/>
        </w:rPr>
      </w:pPr>
    </w:p>
    <w:p w:rsidR="005F1765" w:rsidRDefault="005F1765" w:rsidP="005F17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should be done before you return from spring break so that we can immediately start reading </w:t>
      </w:r>
      <w:r>
        <w:rPr>
          <w:rFonts w:ascii="Arial" w:hAnsi="Arial" w:cs="Arial"/>
          <w:i/>
          <w:sz w:val="24"/>
          <w:szCs w:val="24"/>
        </w:rPr>
        <w:t>Antigone</w:t>
      </w:r>
      <w:r>
        <w:rPr>
          <w:rFonts w:ascii="Arial" w:hAnsi="Arial" w:cs="Arial"/>
          <w:sz w:val="24"/>
          <w:szCs w:val="24"/>
        </w:rPr>
        <w:t xml:space="preserve"> when you return:</w:t>
      </w:r>
    </w:p>
    <w:p w:rsidR="005F1765" w:rsidRDefault="005F1765" w:rsidP="005F1765">
      <w:pPr>
        <w:pStyle w:val="NoSpacing"/>
        <w:rPr>
          <w:rFonts w:ascii="Arial" w:hAnsi="Arial" w:cs="Arial"/>
          <w:sz w:val="24"/>
          <w:szCs w:val="24"/>
        </w:rPr>
      </w:pPr>
    </w:p>
    <w:p w:rsidR="005F1765" w:rsidRDefault="005F1765" w:rsidP="005F17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4.7 (p 246) read through the background on Greek Theater and Sophocles.</w:t>
      </w:r>
    </w:p>
    <w:p w:rsidR="005F1765" w:rsidRDefault="005F1765" w:rsidP="005F17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ADDITIONAL research on: </w:t>
      </w:r>
    </w:p>
    <w:p w:rsidR="005F1765" w:rsidRDefault="005F1765" w:rsidP="005F176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Ancient Greek theater</w:t>
      </w:r>
    </w:p>
    <w:p w:rsidR="005F1765" w:rsidRDefault="005F1765" w:rsidP="005F176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Sophocles</w:t>
      </w:r>
    </w:p>
    <w:p w:rsidR="005F1765" w:rsidRDefault="005F1765" w:rsidP="005F176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Ancient Greek religion and gods </w:t>
      </w:r>
    </w:p>
    <w:p w:rsidR="005F1765" w:rsidRDefault="005F1765" w:rsidP="005F17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through activity 4.8 and complete the chart on page 249; continue reading the informational notes in 4.8 (pages 25-251). You are NOT doing the trivia game.</w:t>
      </w:r>
    </w:p>
    <w:p w:rsidR="005F1765" w:rsidRDefault="005F1765" w:rsidP="005F176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will find out in some of the background, </w:t>
      </w:r>
      <w:r>
        <w:rPr>
          <w:rFonts w:ascii="Arial" w:hAnsi="Arial" w:cs="Arial"/>
          <w:i/>
          <w:sz w:val="24"/>
          <w:szCs w:val="24"/>
        </w:rPr>
        <w:t xml:space="preserve">Antigone </w:t>
      </w:r>
      <w:r>
        <w:rPr>
          <w:rFonts w:ascii="Arial" w:hAnsi="Arial" w:cs="Arial"/>
          <w:sz w:val="24"/>
          <w:szCs w:val="24"/>
        </w:rPr>
        <w:t xml:space="preserve">is the third play in a trilogy. Therefore, you </w:t>
      </w:r>
      <w:r w:rsidRPr="006D5E95">
        <w:rPr>
          <w:rFonts w:ascii="Arial" w:hAnsi="Arial" w:cs="Arial"/>
          <w:sz w:val="24"/>
          <w:szCs w:val="24"/>
          <w:u w:val="single"/>
        </w:rPr>
        <w:t>minimally</w:t>
      </w:r>
      <w:r>
        <w:rPr>
          <w:rFonts w:ascii="Arial" w:hAnsi="Arial" w:cs="Arial"/>
          <w:sz w:val="24"/>
          <w:szCs w:val="24"/>
        </w:rPr>
        <w:t xml:space="preserve"> must look up a thorough synopsis of </w:t>
      </w:r>
      <w:r>
        <w:rPr>
          <w:rFonts w:ascii="Arial" w:hAnsi="Arial" w:cs="Arial"/>
          <w:i/>
          <w:sz w:val="24"/>
          <w:szCs w:val="24"/>
        </w:rPr>
        <w:t xml:space="preserve">Oedipus Rex </w:t>
      </w:r>
      <w:r w:rsidRPr="005F176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i/>
          <w:sz w:val="24"/>
          <w:szCs w:val="24"/>
        </w:rPr>
        <w:t xml:space="preserve">Oedipus at </w:t>
      </w:r>
      <w:proofErr w:type="spellStart"/>
      <w:r>
        <w:rPr>
          <w:rFonts w:ascii="Arial" w:hAnsi="Arial" w:cs="Arial"/>
          <w:i/>
          <w:sz w:val="24"/>
          <w:szCs w:val="24"/>
        </w:rPr>
        <w:t>Colonus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D5E95">
        <w:rPr>
          <w:rFonts w:ascii="Arial" w:hAnsi="Arial" w:cs="Arial"/>
          <w:sz w:val="24"/>
          <w:szCs w:val="24"/>
        </w:rPr>
        <w:t xml:space="preserve">I recommend actually reading </w:t>
      </w:r>
      <w:r w:rsidR="006D5E95">
        <w:rPr>
          <w:rFonts w:ascii="Arial" w:hAnsi="Arial" w:cs="Arial"/>
          <w:i/>
          <w:sz w:val="24"/>
          <w:szCs w:val="24"/>
        </w:rPr>
        <w:t>Oedipus Rex</w:t>
      </w:r>
      <w:r w:rsidR="006D5E95">
        <w:rPr>
          <w:rFonts w:ascii="Arial" w:hAnsi="Arial" w:cs="Arial"/>
          <w:sz w:val="24"/>
          <w:szCs w:val="24"/>
        </w:rPr>
        <w:t xml:space="preserve"> over break as an extension and to give you the best background before we read </w:t>
      </w:r>
      <w:r w:rsidR="006D5E95">
        <w:rPr>
          <w:rFonts w:ascii="Arial" w:hAnsi="Arial" w:cs="Arial"/>
          <w:i/>
          <w:sz w:val="24"/>
          <w:szCs w:val="24"/>
        </w:rPr>
        <w:t>Antigone.</w:t>
      </w:r>
      <w:r w:rsidR="006D5E95">
        <w:rPr>
          <w:rFonts w:ascii="Arial" w:hAnsi="Arial" w:cs="Arial"/>
          <w:sz w:val="24"/>
          <w:szCs w:val="24"/>
        </w:rPr>
        <w:t xml:space="preserve">  If you search “Oedipus Rex full text” in Google, you will find multiple copies of the play online.  It is a short, interesting play.</w:t>
      </w: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*It is vital that you look up this background information so that you will not be behind when we actually start reading the text upon your return.  I am not collecting any research notes since it would be to your own detriment if you do not have the background knowledge to move forward.*</w:t>
      </w: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Ancient Greece and </w:t>
      </w:r>
      <w:r>
        <w:rPr>
          <w:rFonts w:ascii="Arial" w:hAnsi="Arial" w:cs="Arial"/>
          <w:i/>
          <w:sz w:val="24"/>
          <w:szCs w:val="24"/>
        </w:rPr>
        <w:t>Antigone</w:t>
      </w:r>
      <w:r>
        <w:rPr>
          <w:rFonts w:ascii="Arial" w:hAnsi="Arial" w:cs="Arial"/>
          <w:sz w:val="24"/>
          <w:szCs w:val="24"/>
        </w:rPr>
        <w:t xml:space="preserve"> Background Research</w:t>
      </w:r>
    </w:p>
    <w:bookmarkEnd w:id="0"/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should be done before you return from spring break so that we can immediately start reading </w:t>
      </w:r>
      <w:r>
        <w:rPr>
          <w:rFonts w:ascii="Arial" w:hAnsi="Arial" w:cs="Arial"/>
          <w:i/>
          <w:sz w:val="24"/>
          <w:szCs w:val="24"/>
        </w:rPr>
        <w:t>Antigone</w:t>
      </w:r>
      <w:r>
        <w:rPr>
          <w:rFonts w:ascii="Arial" w:hAnsi="Arial" w:cs="Arial"/>
          <w:sz w:val="24"/>
          <w:szCs w:val="24"/>
        </w:rPr>
        <w:t xml:space="preserve"> when you return:</w:t>
      </w: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Default="006D5E95" w:rsidP="006D5E9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4.7 (p 246) read through the background on Greek Theater and Sophocles.</w:t>
      </w:r>
    </w:p>
    <w:p w:rsidR="006D5E95" w:rsidRDefault="006D5E95" w:rsidP="006D5E9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ADDITIONAL research on: </w:t>
      </w:r>
    </w:p>
    <w:p w:rsidR="006D5E95" w:rsidRDefault="006D5E95" w:rsidP="006D5E9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Ancient Greek theater</w:t>
      </w:r>
    </w:p>
    <w:p w:rsidR="006D5E95" w:rsidRDefault="006D5E95" w:rsidP="006D5E9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Sophocles</w:t>
      </w:r>
    </w:p>
    <w:p w:rsidR="006D5E95" w:rsidRDefault="006D5E95" w:rsidP="006D5E95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Ancient Greek religion and gods </w:t>
      </w:r>
    </w:p>
    <w:p w:rsidR="006D5E95" w:rsidRDefault="006D5E95" w:rsidP="006D5E9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through activity 4.8 and complete the chart on page 249; continue reading the informational notes in 4.8 (pages 25-251). You are NOT doing the trivia game.</w:t>
      </w:r>
    </w:p>
    <w:p w:rsidR="006D5E95" w:rsidRDefault="006D5E95" w:rsidP="006D5E9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will find out in some of the background, </w:t>
      </w:r>
      <w:r>
        <w:rPr>
          <w:rFonts w:ascii="Arial" w:hAnsi="Arial" w:cs="Arial"/>
          <w:i/>
          <w:sz w:val="24"/>
          <w:szCs w:val="24"/>
        </w:rPr>
        <w:t xml:space="preserve">Antigone </w:t>
      </w:r>
      <w:r>
        <w:rPr>
          <w:rFonts w:ascii="Arial" w:hAnsi="Arial" w:cs="Arial"/>
          <w:sz w:val="24"/>
          <w:szCs w:val="24"/>
        </w:rPr>
        <w:t xml:space="preserve">is the third play in a trilogy. Therefore, you </w:t>
      </w:r>
      <w:r w:rsidRPr="006D5E95">
        <w:rPr>
          <w:rFonts w:ascii="Arial" w:hAnsi="Arial" w:cs="Arial"/>
          <w:sz w:val="24"/>
          <w:szCs w:val="24"/>
          <w:u w:val="single"/>
        </w:rPr>
        <w:t>minimally</w:t>
      </w:r>
      <w:r>
        <w:rPr>
          <w:rFonts w:ascii="Arial" w:hAnsi="Arial" w:cs="Arial"/>
          <w:sz w:val="24"/>
          <w:szCs w:val="24"/>
        </w:rPr>
        <w:t xml:space="preserve"> must look up a thorough synopsis of </w:t>
      </w:r>
      <w:r>
        <w:rPr>
          <w:rFonts w:ascii="Arial" w:hAnsi="Arial" w:cs="Arial"/>
          <w:i/>
          <w:sz w:val="24"/>
          <w:szCs w:val="24"/>
        </w:rPr>
        <w:t xml:space="preserve">Oedipus Rex </w:t>
      </w:r>
      <w:r w:rsidRPr="005F176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i/>
          <w:sz w:val="24"/>
          <w:szCs w:val="24"/>
        </w:rPr>
        <w:t xml:space="preserve">Oedipus at </w:t>
      </w:r>
      <w:proofErr w:type="spellStart"/>
      <w:r>
        <w:rPr>
          <w:rFonts w:ascii="Arial" w:hAnsi="Arial" w:cs="Arial"/>
          <w:i/>
          <w:sz w:val="24"/>
          <w:szCs w:val="24"/>
        </w:rPr>
        <w:t>Colonus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recommend actually reading </w:t>
      </w:r>
      <w:r>
        <w:rPr>
          <w:rFonts w:ascii="Arial" w:hAnsi="Arial" w:cs="Arial"/>
          <w:i/>
          <w:sz w:val="24"/>
          <w:szCs w:val="24"/>
        </w:rPr>
        <w:t>Oedipus Rex</w:t>
      </w:r>
      <w:r>
        <w:rPr>
          <w:rFonts w:ascii="Arial" w:hAnsi="Arial" w:cs="Arial"/>
          <w:sz w:val="24"/>
          <w:szCs w:val="24"/>
        </w:rPr>
        <w:t xml:space="preserve"> over break as an extension and to give you the best background before we read </w:t>
      </w:r>
      <w:r>
        <w:rPr>
          <w:rFonts w:ascii="Arial" w:hAnsi="Arial" w:cs="Arial"/>
          <w:i/>
          <w:sz w:val="24"/>
          <w:szCs w:val="24"/>
        </w:rPr>
        <w:t>Antigone.</w:t>
      </w:r>
      <w:r>
        <w:rPr>
          <w:rFonts w:ascii="Arial" w:hAnsi="Arial" w:cs="Arial"/>
          <w:sz w:val="24"/>
          <w:szCs w:val="24"/>
        </w:rPr>
        <w:t xml:space="preserve">  If you search “Oedipus Rex full text” in Google, you will find multiple copies of the play online.  It is a short, interesting play.</w:t>
      </w:r>
    </w:p>
    <w:p w:rsidR="006D5E9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</w:p>
    <w:p w:rsidR="006D5E95" w:rsidRPr="005F1765" w:rsidRDefault="006D5E95" w:rsidP="006D5E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*It is vital that you look up this background information so that you will not be behind when we actually start reading the text upon your return.  I am not collecting any research notes since it would be to your own detriment if you do not have the background knowledge to move forward.*</w:t>
      </w:r>
    </w:p>
    <w:sectPr w:rsidR="006D5E95" w:rsidRPr="005F1765" w:rsidSect="006D5E9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B79"/>
    <w:multiLevelType w:val="hybridMultilevel"/>
    <w:tmpl w:val="7A463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B23"/>
    <w:multiLevelType w:val="hybridMultilevel"/>
    <w:tmpl w:val="7A463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5"/>
    <w:rsid w:val="005F1765"/>
    <w:rsid w:val="006D5E95"/>
    <w:rsid w:val="00B124F6"/>
    <w:rsid w:val="00C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2017-03-22T11:21:00Z</dcterms:created>
  <dcterms:modified xsi:type="dcterms:W3CDTF">2017-03-22T11:38:00Z</dcterms:modified>
</cp:coreProperties>
</file>