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A4" w:rsidRPr="00235244" w:rsidRDefault="003248A4" w:rsidP="003248A4">
      <w:pPr>
        <w:rPr>
          <w:b/>
        </w:rPr>
      </w:pPr>
      <w:r w:rsidRPr="00235244">
        <w:rPr>
          <w:b/>
        </w:rPr>
        <w:t xml:space="preserve">Name: </w:t>
      </w:r>
    </w:p>
    <w:p w:rsidR="003248A4" w:rsidRPr="00235244" w:rsidRDefault="003248A4" w:rsidP="003248A4">
      <w:pPr>
        <w:jc w:val="center"/>
        <w:rPr>
          <w:b/>
        </w:rPr>
      </w:pPr>
      <w:r w:rsidRPr="00235244">
        <w:rPr>
          <w:b/>
          <w:i/>
        </w:rPr>
        <w:t>Sir Gawain and the Green Knight</w:t>
      </w:r>
      <w:r w:rsidRPr="00235244">
        <w:rPr>
          <w:b/>
        </w:rPr>
        <w:t xml:space="preserve"> Reading Journal</w:t>
      </w:r>
    </w:p>
    <w:p w:rsidR="003248A4" w:rsidRPr="00235244" w:rsidRDefault="003248A4" w:rsidP="003248A4">
      <w:pPr>
        <w:jc w:val="center"/>
        <w:rPr>
          <w:b/>
        </w:rPr>
      </w:pPr>
      <w:r w:rsidRPr="00235244">
        <w:rPr>
          <w:b/>
        </w:rPr>
        <w:t>By: Anonymous</w:t>
      </w:r>
    </w:p>
    <w:p w:rsidR="003248A4" w:rsidRDefault="003248A4" w:rsidP="003248A4">
      <w:r w:rsidRPr="00235244">
        <w:rPr>
          <w:b/>
        </w:rPr>
        <w:t>Directions:</w:t>
      </w:r>
      <w:r>
        <w:t xml:space="preserve"> </w:t>
      </w:r>
      <w:r>
        <w:rPr>
          <w:i/>
        </w:rPr>
        <w:t>Sir Gawain and the Green Knight</w:t>
      </w:r>
      <w:r>
        <w:t xml:space="preserve"> </w:t>
      </w:r>
      <w:proofErr w:type="gramStart"/>
      <w:r>
        <w:t>is</w:t>
      </w:r>
      <w:proofErr w:type="gramEnd"/>
      <w:r>
        <w:t xml:space="preserve"> divided into four sections. Each section has different focus questions; however, the essential questions will remain the same for the story as a whole. When you read, you will underline words; take brief notes on literary elements, characters, and themes; and define unknown words, etc. After you read the section, you will need to complete the following chart (typed or neatly handwritten) with thorough, critical ideas. </w:t>
      </w:r>
    </w:p>
    <w:tbl>
      <w:tblPr>
        <w:tblStyle w:val="TableGrid"/>
        <w:tblW w:w="0" w:type="auto"/>
        <w:tblLook w:val="04A0" w:firstRow="1" w:lastRow="0" w:firstColumn="1" w:lastColumn="0" w:noHBand="0" w:noVBand="1"/>
      </w:tblPr>
      <w:tblGrid>
        <w:gridCol w:w="918"/>
        <w:gridCol w:w="2250"/>
        <w:gridCol w:w="7848"/>
      </w:tblGrid>
      <w:tr w:rsidR="003248A4" w:rsidTr="006E7BEF">
        <w:trPr>
          <w:trHeight w:val="278"/>
        </w:trPr>
        <w:tc>
          <w:tcPr>
            <w:tcW w:w="918" w:type="dxa"/>
          </w:tcPr>
          <w:p w:rsidR="003248A4" w:rsidRPr="00235244" w:rsidRDefault="003248A4" w:rsidP="00627049">
            <w:pPr>
              <w:rPr>
                <w:b/>
              </w:rPr>
            </w:pPr>
            <w:r w:rsidRPr="00235244">
              <w:rPr>
                <w:b/>
              </w:rPr>
              <w:t>Topic:</w:t>
            </w:r>
          </w:p>
        </w:tc>
        <w:tc>
          <w:tcPr>
            <w:tcW w:w="10098" w:type="dxa"/>
            <w:gridSpan w:val="2"/>
          </w:tcPr>
          <w:p w:rsidR="003248A4" w:rsidRPr="00235244" w:rsidRDefault="004F4C46" w:rsidP="00627049">
            <w:pPr>
              <w:rPr>
                <w:b/>
              </w:rPr>
            </w:pPr>
            <w:r>
              <w:rPr>
                <w:b/>
              </w:rPr>
              <w:t>Part 3</w:t>
            </w:r>
          </w:p>
        </w:tc>
      </w:tr>
      <w:tr w:rsidR="003248A4" w:rsidTr="00627049">
        <w:trPr>
          <w:trHeight w:val="1142"/>
        </w:trPr>
        <w:tc>
          <w:tcPr>
            <w:tcW w:w="11016" w:type="dxa"/>
            <w:gridSpan w:val="3"/>
          </w:tcPr>
          <w:p w:rsidR="003248A4" w:rsidRPr="006E7BEF" w:rsidRDefault="003248A4" w:rsidP="00627049">
            <w:pPr>
              <w:rPr>
                <w:sz w:val="21"/>
                <w:szCs w:val="21"/>
              </w:rPr>
            </w:pPr>
            <w:r w:rsidRPr="006E7BEF">
              <w:rPr>
                <w:sz w:val="21"/>
                <w:szCs w:val="21"/>
              </w:rPr>
              <w:t xml:space="preserve">Essential Questions: </w:t>
            </w:r>
          </w:p>
          <w:p w:rsidR="003248A4" w:rsidRPr="006E7BEF" w:rsidRDefault="003248A4" w:rsidP="00627049">
            <w:pPr>
              <w:pStyle w:val="ListParagraph"/>
              <w:numPr>
                <w:ilvl w:val="0"/>
                <w:numId w:val="3"/>
              </w:numPr>
              <w:rPr>
                <w:sz w:val="21"/>
                <w:szCs w:val="21"/>
              </w:rPr>
            </w:pPr>
            <w:r w:rsidRPr="006E7BEF">
              <w:rPr>
                <w:sz w:val="21"/>
                <w:szCs w:val="21"/>
              </w:rPr>
              <w:t>How does an author use a narrative to convey cultural values?</w:t>
            </w:r>
          </w:p>
          <w:p w:rsidR="003248A4" w:rsidRPr="006E7BEF" w:rsidRDefault="003248A4" w:rsidP="00627049">
            <w:pPr>
              <w:pStyle w:val="ListParagraph"/>
              <w:numPr>
                <w:ilvl w:val="0"/>
                <w:numId w:val="3"/>
              </w:numPr>
              <w:rPr>
                <w:sz w:val="21"/>
                <w:szCs w:val="21"/>
              </w:rPr>
            </w:pPr>
            <w:r w:rsidRPr="006E7BEF">
              <w:rPr>
                <w:sz w:val="21"/>
                <w:szCs w:val="21"/>
              </w:rPr>
              <w:t>What major themes/motifs can be derived from an analysis of cultural values in a narrative?</w:t>
            </w:r>
          </w:p>
          <w:p w:rsidR="003248A4" w:rsidRDefault="003248A4" w:rsidP="00627049">
            <w:pPr>
              <w:pStyle w:val="ListParagraph"/>
              <w:numPr>
                <w:ilvl w:val="0"/>
                <w:numId w:val="3"/>
              </w:numPr>
            </w:pPr>
            <w:r w:rsidRPr="006E7BEF">
              <w:rPr>
                <w:sz w:val="21"/>
                <w:szCs w:val="21"/>
              </w:rPr>
              <w:t>How is one to respond when conflicting cultural expectations jeopardize ones morals?</w:t>
            </w:r>
          </w:p>
        </w:tc>
      </w:tr>
      <w:tr w:rsidR="003248A4" w:rsidTr="006E7BEF">
        <w:trPr>
          <w:trHeight w:val="7658"/>
        </w:trPr>
        <w:tc>
          <w:tcPr>
            <w:tcW w:w="3168" w:type="dxa"/>
            <w:gridSpan w:val="2"/>
          </w:tcPr>
          <w:p w:rsidR="003248A4" w:rsidRPr="006E7BEF" w:rsidRDefault="003248A4" w:rsidP="00627049">
            <w:pPr>
              <w:rPr>
                <w:sz w:val="21"/>
                <w:szCs w:val="21"/>
              </w:rPr>
            </w:pPr>
            <w:r w:rsidRPr="006E7BEF">
              <w:rPr>
                <w:sz w:val="21"/>
                <w:szCs w:val="21"/>
              </w:rPr>
              <w:t>Questions:</w:t>
            </w:r>
          </w:p>
          <w:p w:rsidR="004F4C46" w:rsidRPr="006E7BEF" w:rsidRDefault="004F4C46" w:rsidP="004F4C46">
            <w:pPr>
              <w:pStyle w:val="ListParagraph"/>
              <w:numPr>
                <w:ilvl w:val="0"/>
                <w:numId w:val="4"/>
              </w:numPr>
              <w:rPr>
                <w:sz w:val="21"/>
                <w:szCs w:val="21"/>
              </w:rPr>
            </w:pPr>
            <w:r w:rsidRPr="006E7BEF">
              <w:rPr>
                <w:sz w:val="21"/>
                <w:szCs w:val="21"/>
              </w:rPr>
              <w:t>Is the apparent trusting nature of the culture a benefit or a flaw?  Explain specifically.</w:t>
            </w:r>
          </w:p>
          <w:p w:rsidR="006E7BEF" w:rsidRPr="006E7BEF" w:rsidRDefault="006E7BEF" w:rsidP="00627049">
            <w:pPr>
              <w:pStyle w:val="ListParagraph"/>
              <w:numPr>
                <w:ilvl w:val="0"/>
                <w:numId w:val="4"/>
              </w:numPr>
              <w:rPr>
                <w:sz w:val="21"/>
                <w:szCs w:val="21"/>
              </w:rPr>
            </w:pPr>
            <w:r w:rsidRPr="006E7BEF">
              <w:rPr>
                <w:rFonts w:ascii="Arial" w:hAnsi="Arial" w:cs="Arial"/>
                <w:sz w:val="21"/>
                <w:szCs w:val="21"/>
              </w:rPr>
              <w:t>Comment on the</w:t>
            </w:r>
            <w:r w:rsidRPr="006E7BEF">
              <w:rPr>
                <w:rFonts w:ascii="Arial" w:hAnsi="Arial" w:cs="Arial"/>
                <w:sz w:val="21"/>
                <w:szCs w:val="21"/>
              </w:rPr>
              <w:t xml:space="preserve"> narrative structure of Part 3</w:t>
            </w:r>
            <w:r w:rsidRPr="006E7BEF">
              <w:rPr>
                <w:rFonts w:ascii="Arial" w:hAnsi="Arial" w:cs="Arial"/>
                <w:sz w:val="21"/>
                <w:szCs w:val="21"/>
              </w:rPr>
              <w:t>. What is the purpose in these structural choices?</w:t>
            </w:r>
          </w:p>
          <w:p w:rsidR="003248A4" w:rsidRPr="006E7BEF" w:rsidRDefault="003248A4" w:rsidP="00627049">
            <w:pPr>
              <w:pStyle w:val="ListParagraph"/>
              <w:numPr>
                <w:ilvl w:val="0"/>
                <w:numId w:val="4"/>
              </w:numPr>
              <w:rPr>
                <w:sz w:val="21"/>
                <w:szCs w:val="21"/>
              </w:rPr>
            </w:pPr>
            <w:r w:rsidRPr="006E7BEF">
              <w:rPr>
                <w:sz w:val="21"/>
                <w:szCs w:val="21"/>
              </w:rPr>
              <w:t xml:space="preserve">What </w:t>
            </w:r>
            <w:r w:rsidR="004F4C46" w:rsidRPr="006E7BEF">
              <w:rPr>
                <w:sz w:val="21"/>
                <w:szCs w:val="21"/>
              </w:rPr>
              <w:t>knightly traits are distinctive in part 3?  Where do you see them?</w:t>
            </w:r>
          </w:p>
          <w:p w:rsidR="003248A4" w:rsidRPr="006E7BEF" w:rsidRDefault="004F4C46" w:rsidP="00627049">
            <w:pPr>
              <w:pStyle w:val="ListParagraph"/>
              <w:numPr>
                <w:ilvl w:val="0"/>
                <w:numId w:val="4"/>
              </w:numPr>
              <w:rPr>
                <w:sz w:val="21"/>
                <w:szCs w:val="21"/>
              </w:rPr>
            </w:pPr>
            <w:r w:rsidRPr="006E7BEF">
              <w:rPr>
                <w:sz w:val="21"/>
                <w:szCs w:val="21"/>
              </w:rPr>
              <w:t>What motifs and themes do you see starting to solidify in Part 3? Explain</w:t>
            </w:r>
            <w:r w:rsidR="002B234C" w:rsidRPr="006E7BEF">
              <w:rPr>
                <w:sz w:val="21"/>
                <w:szCs w:val="21"/>
              </w:rPr>
              <w:t>.</w:t>
            </w:r>
          </w:p>
          <w:p w:rsidR="003248A4" w:rsidRPr="006E7BEF" w:rsidRDefault="004F4C46" w:rsidP="00627049">
            <w:pPr>
              <w:pStyle w:val="ListParagraph"/>
              <w:numPr>
                <w:ilvl w:val="0"/>
                <w:numId w:val="4"/>
              </w:numPr>
              <w:rPr>
                <w:sz w:val="21"/>
                <w:szCs w:val="21"/>
              </w:rPr>
            </w:pPr>
            <w:r w:rsidRPr="006E7BEF">
              <w:rPr>
                <w:sz w:val="21"/>
                <w:szCs w:val="21"/>
              </w:rPr>
              <w:t>Why would the author personify the fox as he did?  What purpose/symbolism do you believe this held and why?</w:t>
            </w:r>
          </w:p>
          <w:p w:rsidR="003248A4" w:rsidRPr="006E7BEF" w:rsidRDefault="003248A4" w:rsidP="006E7BEF">
            <w:pPr>
              <w:pStyle w:val="ListParagraph"/>
              <w:numPr>
                <w:ilvl w:val="0"/>
                <w:numId w:val="4"/>
              </w:numPr>
              <w:rPr>
                <w:sz w:val="21"/>
                <w:szCs w:val="21"/>
              </w:rPr>
            </w:pPr>
            <w:r w:rsidRPr="006E7BEF">
              <w:rPr>
                <w:sz w:val="21"/>
                <w:szCs w:val="21"/>
              </w:rPr>
              <w:t xml:space="preserve">What </w:t>
            </w:r>
            <w:r w:rsidR="004F4C46" w:rsidRPr="006E7BEF">
              <w:rPr>
                <w:sz w:val="21"/>
                <w:szCs w:val="21"/>
              </w:rPr>
              <w:t>role does the Lady play in the grand scheme of this piece?  Try to explain the various actions she takes in this part and what their purpose could be from the author’s viewpoint.</w:t>
            </w:r>
          </w:p>
        </w:tc>
        <w:tc>
          <w:tcPr>
            <w:tcW w:w="7848" w:type="dxa"/>
          </w:tcPr>
          <w:p w:rsidR="000112EC" w:rsidRPr="006E7BEF" w:rsidRDefault="000112EC" w:rsidP="00627049">
            <w:pPr>
              <w:rPr>
                <w:sz w:val="21"/>
                <w:szCs w:val="21"/>
                <w:u w:val="single"/>
              </w:rPr>
            </w:pPr>
          </w:p>
          <w:p w:rsidR="003248A4" w:rsidRPr="006E7BEF" w:rsidRDefault="003248A4" w:rsidP="00627049">
            <w:pPr>
              <w:rPr>
                <w:sz w:val="21"/>
                <w:szCs w:val="21"/>
                <w:u w:val="single"/>
              </w:rPr>
            </w:pPr>
            <w:r w:rsidRPr="006E7BEF">
              <w:rPr>
                <w:sz w:val="21"/>
                <w:szCs w:val="21"/>
                <w:u w:val="single"/>
              </w:rPr>
              <w:t>Question 1:</w:t>
            </w:r>
          </w:p>
          <w:p w:rsidR="003248A4" w:rsidRPr="006E7BEF" w:rsidRDefault="003248A4" w:rsidP="00627049">
            <w:pPr>
              <w:rPr>
                <w:sz w:val="21"/>
                <w:szCs w:val="21"/>
                <w:u w:val="single"/>
              </w:rPr>
            </w:pPr>
          </w:p>
          <w:p w:rsidR="003248A4" w:rsidRPr="006E7BEF" w:rsidRDefault="003248A4" w:rsidP="00627049">
            <w:pPr>
              <w:rPr>
                <w:sz w:val="21"/>
                <w:szCs w:val="21"/>
                <w:u w:val="single"/>
              </w:rPr>
            </w:pPr>
          </w:p>
          <w:p w:rsidR="003248A4" w:rsidRPr="006E7BEF" w:rsidRDefault="003248A4" w:rsidP="00627049">
            <w:pPr>
              <w:rPr>
                <w:sz w:val="21"/>
                <w:szCs w:val="21"/>
                <w:u w:val="single"/>
              </w:rPr>
            </w:pPr>
          </w:p>
          <w:p w:rsidR="003248A4" w:rsidRPr="006E7BEF" w:rsidRDefault="003248A4" w:rsidP="00627049">
            <w:pPr>
              <w:rPr>
                <w:sz w:val="21"/>
                <w:szCs w:val="21"/>
                <w:u w:val="single"/>
              </w:rPr>
            </w:pPr>
          </w:p>
          <w:p w:rsidR="003248A4" w:rsidRPr="006E7BEF" w:rsidRDefault="003248A4" w:rsidP="00627049">
            <w:pPr>
              <w:rPr>
                <w:sz w:val="21"/>
                <w:szCs w:val="21"/>
                <w:u w:val="single"/>
              </w:rPr>
            </w:pPr>
            <w:r w:rsidRPr="006E7BEF">
              <w:rPr>
                <w:sz w:val="21"/>
                <w:szCs w:val="21"/>
                <w:u w:val="single"/>
              </w:rPr>
              <w:t>Question 2:</w:t>
            </w:r>
          </w:p>
          <w:p w:rsidR="003248A4" w:rsidRPr="006E7BEF" w:rsidRDefault="003248A4" w:rsidP="00627049">
            <w:pPr>
              <w:rPr>
                <w:sz w:val="21"/>
                <w:szCs w:val="21"/>
                <w:u w:val="single"/>
              </w:rPr>
            </w:pPr>
          </w:p>
          <w:p w:rsidR="003248A4" w:rsidRPr="006E7BEF" w:rsidRDefault="003248A4" w:rsidP="00627049">
            <w:pPr>
              <w:rPr>
                <w:sz w:val="21"/>
                <w:szCs w:val="21"/>
                <w:u w:val="single"/>
              </w:rPr>
            </w:pPr>
          </w:p>
          <w:p w:rsidR="003248A4" w:rsidRPr="006E7BEF" w:rsidRDefault="003248A4" w:rsidP="00627049">
            <w:pPr>
              <w:rPr>
                <w:sz w:val="21"/>
                <w:szCs w:val="21"/>
                <w:u w:val="single"/>
              </w:rPr>
            </w:pPr>
          </w:p>
          <w:p w:rsidR="003248A4" w:rsidRPr="006E7BEF" w:rsidRDefault="003248A4" w:rsidP="00627049">
            <w:pPr>
              <w:rPr>
                <w:sz w:val="21"/>
                <w:szCs w:val="21"/>
                <w:u w:val="single"/>
              </w:rPr>
            </w:pPr>
            <w:r w:rsidRPr="006E7BEF">
              <w:rPr>
                <w:sz w:val="21"/>
                <w:szCs w:val="21"/>
                <w:u w:val="single"/>
              </w:rPr>
              <w:t>Question 3:</w:t>
            </w:r>
          </w:p>
          <w:p w:rsidR="003248A4" w:rsidRPr="006E7BEF" w:rsidRDefault="003248A4" w:rsidP="00627049">
            <w:pPr>
              <w:rPr>
                <w:sz w:val="21"/>
                <w:szCs w:val="21"/>
                <w:u w:val="single"/>
              </w:rPr>
            </w:pPr>
          </w:p>
          <w:p w:rsidR="003248A4" w:rsidRPr="006E7BEF" w:rsidRDefault="003248A4" w:rsidP="00627049">
            <w:pPr>
              <w:rPr>
                <w:sz w:val="21"/>
                <w:szCs w:val="21"/>
                <w:u w:val="single"/>
              </w:rPr>
            </w:pPr>
          </w:p>
          <w:p w:rsidR="003248A4" w:rsidRPr="006E7BEF" w:rsidRDefault="003248A4" w:rsidP="00627049">
            <w:pPr>
              <w:rPr>
                <w:sz w:val="21"/>
                <w:szCs w:val="21"/>
                <w:u w:val="single"/>
              </w:rPr>
            </w:pPr>
          </w:p>
          <w:p w:rsidR="003248A4" w:rsidRPr="006E7BEF" w:rsidRDefault="003248A4" w:rsidP="00627049">
            <w:pPr>
              <w:rPr>
                <w:sz w:val="21"/>
                <w:szCs w:val="21"/>
                <w:u w:val="single"/>
              </w:rPr>
            </w:pPr>
            <w:r w:rsidRPr="006E7BEF">
              <w:rPr>
                <w:sz w:val="21"/>
                <w:szCs w:val="21"/>
                <w:u w:val="single"/>
              </w:rPr>
              <w:t>Question 4:</w:t>
            </w:r>
          </w:p>
          <w:p w:rsidR="003248A4" w:rsidRPr="006E7BEF" w:rsidRDefault="003248A4" w:rsidP="00627049">
            <w:pPr>
              <w:rPr>
                <w:sz w:val="21"/>
                <w:szCs w:val="21"/>
                <w:u w:val="single"/>
              </w:rPr>
            </w:pPr>
          </w:p>
          <w:p w:rsidR="003248A4" w:rsidRPr="006E7BEF" w:rsidRDefault="003248A4" w:rsidP="00627049">
            <w:pPr>
              <w:rPr>
                <w:sz w:val="21"/>
                <w:szCs w:val="21"/>
                <w:u w:val="single"/>
              </w:rPr>
            </w:pPr>
          </w:p>
          <w:p w:rsidR="003248A4" w:rsidRPr="006E7BEF" w:rsidRDefault="003248A4" w:rsidP="00627049">
            <w:pPr>
              <w:rPr>
                <w:sz w:val="21"/>
                <w:szCs w:val="21"/>
                <w:u w:val="single"/>
              </w:rPr>
            </w:pPr>
          </w:p>
          <w:p w:rsidR="003248A4" w:rsidRPr="006E7BEF" w:rsidRDefault="003248A4" w:rsidP="00627049">
            <w:pPr>
              <w:rPr>
                <w:sz w:val="21"/>
                <w:szCs w:val="21"/>
                <w:u w:val="single"/>
              </w:rPr>
            </w:pPr>
          </w:p>
          <w:p w:rsidR="003248A4" w:rsidRPr="006E7BEF" w:rsidRDefault="003248A4" w:rsidP="00627049">
            <w:pPr>
              <w:rPr>
                <w:sz w:val="21"/>
                <w:szCs w:val="21"/>
                <w:u w:val="single"/>
              </w:rPr>
            </w:pPr>
            <w:r w:rsidRPr="006E7BEF">
              <w:rPr>
                <w:sz w:val="21"/>
                <w:szCs w:val="21"/>
                <w:u w:val="single"/>
              </w:rPr>
              <w:t>Question 5:</w:t>
            </w:r>
          </w:p>
          <w:p w:rsidR="003248A4" w:rsidRPr="006E7BEF" w:rsidRDefault="003248A4" w:rsidP="00627049">
            <w:pPr>
              <w:rPr>
                <w:sz w:val="21"/>
                <w:szCs w:val="21"/>
                <w:u w:val="single"/>
              </w:rPr>
            </w:pPr>
          </w:p>
          <w:p w:rsidR="006E7BEF" w:rsidRPr="006E7BEF" w:rsidRDefault="006E7BEF" w:rsidP="00627049">
            <w:pPr>
              <w:rPr>
                <w:sz w:val="21"/>
                <w:szCs w:val="21"/>
                <w:u w:val="single"/>
              </w:rPr>
            </w:pPr>
          </w:p>
          <w:p w:rsidR="006E7BEF" w:rsidRPr="006E7BEF" w:rsidRDefault="006E7BEF" w:rsidP="00627049">
            <w:pPr>
              <w:rPr>
                <w:sz w:val="21"/>
                <w:szCs w:val="21"/>
                <w:u w:val="single"/>
              </w:rPr>
            </w:pPr>
          </w:p>
          <w:p w:rsidR="006E7BEF" w:rsidRPr="006E7BEF" w:rsidRDefault="006E7BEF" w:rsidP="006E7BEF">
            <w:pPr>
              <w:rPr>
                <w:sz w:val="21"/>
                <w:szCs w:val="21"/>
                <w:u w:val="single"/>
              </w:rPr>
            </w:pPr>
            <w:r w:rsidRPr="006E7BEF">
              <w:rPr>
                <w:sz w:val="21"/>
                <w:szCs w:val="21"/>
                <w:u w:val="single"/>
              </w:rPr>
              <w:t>Question 6</w:t>
            </w:r>
            <w:r w:rsidRPr="006E7BEF">
              <w:rPr>
                <w:sz w:val="21"/>
                <w:szCs w:val="21"/>
                <w:u w:val="single"/>
              </w:rPr>
              <w:t>:</w:t>
            </w:r>
          </w:p>
          <w:p w:rsidR="006E7BEF" w:rsidRPr="006E7BEF" w:rsidRDefault="006E7BEF" w:rsidP="00627049">
            <w:pPr>
              <w:rPr>
                <w:sz w:val="21"/>
                <w:szCs w:val="21"/>
                <w:u w:val="single"/>
              </w:rPr>
            </w:pPr>
            <w:bookmarkStart w:id="0" w:name="_GoBack"/>
            <w:bookmarkEnd w:id="0"/>
          </w:p>
        </w:tc>
      </w:tr>
      <w:tr w:rsidR="003248A4" w:rsidTr="006E7BEF">
        <w:trPr>
          <w:trHeight w:val="2132"/>
        </w:trPr>
        <w:tc>
          <w:tcPr>
            <w:tcW w:w="11016" w:type="dxa"/>
            <w:gridSpan w:val="3"/>
          </w:tcPr>
          <w:p w:rsidR="003248A4" w:rsidRDefault="003248A4" w:rsidP="00627049">
            <w:r>
              <w:t>Summary:</w:t>
            </w:r>
          </w:p>
        </w:tc>
      </w:tr>
    </w:tbl>
    <w:p w:rsidR="00235244" w:rsidRPr="003248A4" w:rsidRDefault="00235244" w:rsidP="003248A4"/>
    <w:sectPr w:rsidR="00235244" w:rsidRPr="003248A4" w:rsidSect="006E7BEF">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F50"/>
    <w:multiLevelType w:val="hybridMultilevel"/>
    <w:tmpl w:val="B494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F1E90"/>
    <w:multiLevelType w:val="hybridMultilevel"/>
    <w:tmpl w:val="D904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A4826"/>
    <w:multiLevelType w:val="hybridMultilevel"/>
    <w:tmpl w:val="F04A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A5C1D"/>
    <w:multiLevelType w:val="hybridMultilevel"/>
    <w:tmpl w:val="9092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44"/>
    <w:rsid w:val="000112EC"/>
    <w:rsid w:val="00235244"/>
    <w:rsid w:val="002B234C"/>
    <w:rsid w:val="003248A4"/>
    <w:rsid w:val="004F4C46"/>
    <w:rsid w:val="006605B3"/>
    <w:rsid w:val="006E7BEF"/>
    <w:rsid w:val="00882FCD"/>
    <w:rsid w:val="00AF349E"/>
    <w:rsid w:val="00D0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4</cp:revision>
  <dcterms:created xsi:type="dcterms:W3CDTF">2015-10-22T13:38:00Z</dcterms:created>
  <dcterms:modified xsi:type="dcterms:W3CDTF">2015-10-22T15:17:00Z</dcterms:modified>
</cp:coreProperties>
</file>